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BA2" w:rsidRPr="006612E9" w:rsidRDefault="00577BA2" w:rsidP="00577BA2">
      <w:pPr>
        <w:jc w:val="center"/>
        <w:rPr>
          <w:rFonts w:ascii="Arial" w:hAnsi="Arial" w:cs="Arial"/>
          <w:b/>
          <w:sz w:val="24"/>
          <w:szCs w:val="24"/>
        </w:rPr>
      </w:pPr>
      <w:r w:rsidRPr="006612E9">
        <w:rPr>
          <w:rFonts w:ascii="Arial" w:hAnsi="Arial" w:cs="Arial"/>
          <w:b/>
          <w:sz w:val="24"/>
          <w:szCs w:val="24"/>
        </w:rPr>
        <w:t>PROCESSO ADMINITRATIVO Nº 0</w:t>
      </w:r>
      <w:r>
        <w:rPr>
          <w:rFonts w:ascii="Arial" w:hAnsi="Arial" w:cs="Arial"/>
          <w:b/>
          <w:sz w:val="24"/>
          <w:szCs w:val="24"/>
        </w:rPr>
        <w:t>3</w:t>
      </w:r>
      <w:r w:rsidRPr="006612E9">
        <w:rPr>
          <w:rFonts w:ascii="Arial" w:hAnsi="Arial" w:cs="Arial"/>
          <w:b/>
          <w:sz w:val="24"/>
          <w:szCs w:val="24"/>
        </w:rPr>
        <w:t>/2018</w:t>
      </w:r>
    </w:p>
    <w:p w:rsidR="00577BA2" w:rsidRPr="006612E9" w:rsidRDefault="00577BA2" w:rsidP="00577B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DISPENSA</w:t>
      </w:r>
      <w:r w:rsidRPr="006612E9">
        <w:rPr>
          <w:rFonts w:ascii="Arial" w:hAnsi="Arial" w:cs="Arial"/>
          <w:sz w:val="24"/>
          <w:szCs w:val="24"/>
        </w:rPr>
        <w:t xml:space="preserve"> DE LICITAÇÃO 01</w:t>
      </w:r>
    </w:p>
    <w:p w:rsidR="00D26754" w:rsidRDefault="00D26754" w:rsidP="00D26754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B758C8" w:rsidRDefault="00D26754" w:rsidP="00B758C8">
      <w:pPr>
        <w:spacing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CÂMARA MUNICIPAL DE VEREADORES DE TRÊS DE MAIO – RS, torna pública a</w:t>
      </w:r>
      <w:r w:rsidR="00B758C8">
        <w:rPr>
          <w:rFonts w:ascii="Arial" w:hAnsi="Arial" w:cs="Arial"/>
          <w:sz w:val="24"/>
          <w:szCs w:val="24"/>
        </w:rPr>
        <w:t xml:space="preserve"> contratação da empresa </w:t>
      </w:r>
      <w:r w:rsidR="00577BA2">
        <w:rPr>
          <w:rFonts w:ascii="Arial" w:hAnsi="Arial" w:cs="Arial"/>
          <w:sz w:val="24"/>
          <w:szCs w:val="24"/>
        </w:rPr>
        <w:t>Cristi</w:t>
      </w:r>
      <w:r w:rsidR="00FE4446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577BA2">
        <w:rPr>
          <w:rFonts w:ascii="Arial" w:hAnsi="Arial" w:cs="Arial"/>
          <w:sz w:val="24"/>
          <w:szCs w:val="24"/>
        </w:rPr>
        <w:t xml:space="preserve">na </w:t>
      </w:r>
      <w:proofErr w:type="spellStart"/>
      <w:r w:rsidR="00577BA2">
        <w:rPr>
          <w:rFonts w:ascii="Arial" w:hAnsi="Arial" w:cs="Arial"/>
          <w:sz w:val="24"/>
          <w:szCs w:val="24"/>
        </w:rPr>
        <w:t>Fritzen</w:t>
      </w:r>
      <w:proofErr w:type="spellEnd"/>
      <w:r w:rsidR="00577BA2">
        <w:rPr>
          <w:rFonts w:ascii="Arial" w:hAnsi="Arial" w:cs="Arial"/>
          <w:sz w:val="24"/>
          <w:szCs w:val="24"/>
        </w:rPr>
        <w:t xml:space="preserve"> Monitoramento - ME</w:t>
      </w:r>
      <w:r w:rsidR="00B758C8">
        <w:rPr>
          <w:rFonts w:ascii="Arial" w:hAnsi="Arial" w:cs="Arial"/>
          <w:sz w:val="24"/>
          <w:szCs w:val="24"/>
        </w:rPr>
        <w:t xml:space="preserve">, inscrita sob o CNPJ nº </w:t>
      </w:r>
      <w:r w:rsidR="00577BA2">
        <w:rPr>
          <w:rFonts w:ascii="Arial" w:hAnsi="Arial" w:cs="Arial"/>
          <w:sz w:val="24"/>
          <w:szCs w:val="24"/>
        </w:rPr>
        <w:t>15.436.500/0001-48</w:t>
      </w:r>
      <w:r w:rsidR="00B758C8">
        <w:rPr>
          <w:rFonts w:ascii="Arial" w:hAnsi="Arial" w:cs="Arial"/>
          <w:sz w:val="24"/>
          <w:szCs w:val="24"/>
        </w:rPr>
        <w:t xml:space="preserve"> conforme procedimento administrativo nº 0</w:t>
      </w:r>
      <w:r w:rsidR="00577BA2">
        <w:rPr>
          <w:rFonts w:ascii="Arial" w:hAnsi="Arial" w:cs="Arial"/>
          <w:sz w:val="24"/>
          <w:szCs w:val="24"/>
        </w:rPr>
        <w:t>3</w:t>
      </w:r>
      <w:r w:rsidR="00B758C8">
        <w:rPr>
          <w:rFonts w:ascii="Arial" w:hAnsi="Arial" w:cs="Arial"/>
          <w:sz w:val="24"/>
          <w:szCs w:val="24"/>
        </w:rPr>
        <w:t>/201</w:t>
      </w:r>
      <w:r w:rsidR="00577BA2">
        <w:rPr>
          <w:rFonts w:ascii="Arial" w:hAnsi="Arial" w:cs="Arial"/>
          <w:sz w:val="24"/>
          <w:szCs w:val="24"/>
        </w:rPr>
        <w:t>8</w:t>
      </w:r>
      <w:r w:rsidR="00B758C8">
        <w:rPr>
          <w:rFonts w:ascii="Arial" w:hAnsi="Arial" w:cs="Arial"/>
          <w:sz w:val="24"/>
          <w:szCs w:val="24"/>
        </w:rPr>
        <w:t xml:space="preserve"> </w:t>
      </w:r>
      <w:r w:rsidR="00577BA2">
        <w:rPr>
          <w:rFonts w:ascii="Arial" w:hAnsi="Arial" w:cs="Arial"/>
          <w:sz w:val="24"/>
          <w:szCs w:val="24"/>
        </w:rPr>
        <w:t xml:space="preserve">– Dispensa de Licitação 01, </w:t>
      </w:r>
      <w:r w:rsidR="00B758C8">
        <w:rPr>
          <w:rFonts w:ascii="Arial" w:hAnsi="Arial" w:cs="Arial"/>
          <w:sz w:val="24"/>
          <w:szCs w:val="24"/>
        </w:rPr>
        <w:t>consoante Art. 2</w:t>
      </w:r>
      <w:r w:rsidR="00577BA2">
        <w:rPr>
          <w:rFonts w:ascii="Arial" w:hAnsi="Arial" w:cs="Arial"/>
          <w:sz w:val="24"/>
          <w:szCs w:val="24"/>
        </w:rPr>
        <w:t>4</w:t>
      </w:r>
      <w:r w:rsidR="00B758C8">
        <w:rPr>
          <w:rFonts w:ascii="Arial" w:hAnsi="Arial" w:cs="Arial"/>
          <w:sz w:val="24"/>
          <w:szCs w:val="24"/>
        </w:rPr>
        <w:t>, inciso II da Lei 8.666/1993, para</w:t>
      </w:r>
      <w:r w:rsidR="00577BA2">
        <w:rPr>
          <w:rFonts w:ascii="Arial" w:hAnsi="Arial" w:cs="Arial"/>
          <w:sz w:val="24"/>
          <w:szCs w:val="24"/>
        </w:rPr>
        <w:t xml:space="preserve"> prestação de serviços de monitoramento e alarme</w:t>
      </w:r>
      <w:r w:rsidR="00B758C8">
        <w:rPr>
          <w:rFonts w:ascii="Arial" w:hAnsi="Arial" w:cs="Arial"/>
          <w:sz w:val="24"/>
          <w:szCs w:val="24"/>
        </w:rPr>
        <w:t xml:space="preserve">, no valor total anual de R$ </w:t>
      </w:r>
      <w:r w:rsidR="00577BA2">
        <w:rPr>
          <w:rFonts w:ascii="Arial" w:hAnsi="Arial" w:cs="Arial"/>
          <w:sz w:val="24"/>
          <w:szCs w:val="24"/>
        </w:rPr>
        <w:t>1.200,00</w:t>
      </w:r>
      <w:r w:rsidR="00B758C8">
        <w:rPr>
          <w:rFonts w:ascii="Arial" w:hAnsi="Arial" w:cs="Arial"/>
          <w:sz w:val="24"/>
          <w:szCs w:val="24"/>
        </w:rPr>
        <w:t xml:space="preserve"> (</w:t>
      </w:r>
      <w:r w:rsidR="00577BA2">
        <w:rPr>
          <w:rFonts w:ascii="Arial" w:hAnsi="Arial" w:cs="Arial"/>
          <w:sz w:val="24"/>
          <w:szCs w:val="24"/>
        </w:rPr>
        <w:t>um</w:t>
      </w:r>
      <w:r w:rsidR="00B758C8">
        <w:rPr>
          <w:rFonts w:ascii="Arial" w:hAnsi="Arial" w:cs="Arial"/>
          <w:sz w:val="24"/>
          <w:szCs w:val="24"/>
        </w:rPr>
        <w:t xml:space="preserve"> mil </w:t>
      </w:r>
      <w:r w:rsidR="00577BA2">
        <w:rPr>
          <w:rFonts w:ascii="Arial" w:hAnsi="Arial" w:cs="Arial"/>
          <w:sz w:val="24"/>
          <w:szCs w:val="24"/>
        </w:rPr>
        <w:t xml:space="preserve">e duzentos </w:t>
      </w:r>
      <w:r w:rsidR="00B758C8">
        <w:rPr>
          <w:rFonts w:ascii="Arial" w:hAnsi="Arial" w:cs="Arial"/>
          <w:sz w:val="24"/>
          <w:szCs w:val="24"/>
        </w:rPr>
        <w:t xml:space="preserve">reais) dividido em doze parcelas mensais de R$ </w:t>
      </w:r>
      <w:r w:rsidR="00577BA2">
        <w:rPr>
          <w:rFonts w:ascii="Arial" w:hAnsi="Arial" w:cs="Arial"/>
          <w:sz w:val="24"/>
          <w:szCs w:val="24"/>
        </w:rPr>
        <w:t>100,00</w:t>
      </w:r>
      <w:r w:rsidR="00B758C8">
        <w:rPr>
          <w:rFonts w:ascii="Arial" w:hAnsi="Arial" w:cs="Arial"/>
          <w:sz w:val="24"/>
          <w:szCs w:val="24"/>
        </w:rPr>
        <w:t xml:space="preserve"> (</w:t>
      </w:r>
      <w:r w:rsidR="00577BA2">
        <w:rPr>
          <w:rFonts w:ascii="Arial" w:hAnsi="Arial" w:cs="Arial"/>
          <w:sz w:val="24"/>
          <w:szCs w:val="24"/>
        </w:rPr>
        <w:t xml:space="preserve">cem </w:t>
      </w:r>
      <w:r w:rsidR="00B758C8">
        <w:rPr>
          <w:rFonts w:ascii="Arial" w:hAnsi="Arial" w:cs="Arial"/>
          <w:sz w:val="24"/>
          <w:szCs w:val="24"/>
        </w:rPr>
        <w:t xml:space="preserve"> reais), bem como determina a publicação oficial e a produção dos demais atos legais.</w:t>
      </w:r>
    </w:p>
    <w:p w:rsidR="00B758C8" w:rsidRDefault="00B758C8" w:rsidP="00B758C8">
      <w:pPr>
        <w:spacing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D26754" w:rsidRDefault="00D26754" w:rsidP="00D26754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D26754" w:rsidRDefault="00D26754" w:rsidP="00D26754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D26754" w:rsidRDefault="00D26754" w:rsidP="00D26754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D26754" w:rsidRDefault="00D26754" w:rsidP="00D26754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D26754" w:rsidRDefault="00B758C8" w:rsidP="00577B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Três de Maio, </w:t>
      </w:r>
      <w:r w:rsidR="00577BA2">
        <w:rPr>
          <w:rFonts w:ascii="Arial" w:hAnsi="Arial" w:cs="Arial"/>
          <w:sz w:val="24"/>
          <w:szCs w:val="24"/>
        </w:rPr>
        <w:t>27</w:t>
      </w:r>
      <w:r w:rsidR="009C40CF">
        <w:rPr>
          <w:rFonts w:ascii="Arial" w:hAnsi="Arial" w:cs="Arial"/>
          <w:sz w:val="24"/>
          <w:szCs w:val="24"/>
        </w:rPr>
        <w:t xml:space="preserve"> de fevereiro de 201</w:t>
      </w:r>
      <w:r w:rsidR="00577BA2">
        <w:rPr>
          <w:rFonts w:ascii="Arial" w:hAnsi="Arial" w:cs="Arial"/>
          <w:sz w:val="24"/>
          <w:szCs w:val="24"/>
        </w:rPr>
        <w:t>8</w:t>
      </w:r>
      <w:r w:rsidR="00D26754">
        <w:rPr>
          <w:rFonts w:ascii="Arial" w:hAnsi="Arial" w:cs="Arial"/>
          <w:sz w:val="24"/>
          <w:szCs w:val="24"/>
        </w:rPr>
        <w:t>.</w:t>
      </w:r>
    </w:p>
    <w:p w:rsidR="00D26754" w:rsidRDefault="00D26754" w:rsidP="00D26754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D26754" w:rsidRDefault="00D26754" w:rsidP="00D26754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D26754" w:rsidRDefault="00D26754" w:rsidP="00D26754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D26754" w:rsidRDefault="00D26754" w:rsidP="00D26754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D26754" w:rsidRDefault="00D26754" w:rsidP="00D26754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D26754" w:rsidRDefault="00D26754" w:rsidP="00D26754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D26754" w:rsidRDefault="00D26754" w:rsidP="00D26754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D26754" w:rsidRDefault="00D26754" w:rsidP="00D26754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D26754" w:rsidRDefault="00D26754" w:rsidP="00D26754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D26754" w:rsidRDefault="00D26754" w:rsidP="00D26754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D26754" w:rsidRDefault="00D26754" w:rsidP="00D26754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577BA2" w:rsidRDefault="00577BA2" w:rsidP="00577BA2">
      <w:pPr>
        <w:spacing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72131" wp14:editId="75A1396D">
                <wp:simplePos x="0" y="0"/>
                <wp:positionH relativeFrom="column">
                  <wp:posOffset>1162685</wp:posOffset>
                </wp:positionH>
                <wp:positionV relativeFrom="paragraph">
                  <wp:posOffset>155575</wp:posOffset>
                </wp:positionV>
                <wp:extent cx="3204057" cy="21946"/>
                <wp:effectExtent l="0" t="0" r="34925" b="3556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4057" cy="21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408CC" id="Conector re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5pt,12.25pt" to="343.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577BA2" w:rsidRDefault="00577BA2" w:rsidP="00577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Ver. Flávio Volnei </w:t>
      </w:r>
      <w:proofErr w:type="spellStart"/>
      <w:r>
        <w:rPr>
          <w:rFonts w:ascii="Arial" w:hAnsi="Arial" w:cs="Arial"/>
          <w:b/>
          <w:sz w:val="24"/>
          <w:szCs w:val="24"/>
        </w:rPr>
        <w:t>Pagel</w:t>
      </w:r>
      <w:proofErr w:type="spellEnd"/>
    </w:p>
    <w:p w:rsidR="00577BA2" w:rsidRPr="00915DBD" w:rsidRDefault="00577BA2" w:rsidP="00577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do Poder Legislativo</w:t>
      </w:r>
    </w:p>
    <w:p w:rsidR="00577BA2" w:rsidRPr="007F4A80" w:rsidRDefault="00577BA2" w:rsidP="00577BA2">
      <w:pPr>
        <w:jc w:val="center"/>
        <w:rPr>
          <w:rFonts w:ascii="Arial" w:hAnsi="Arial" w:cs="Arial"/>
          <w:b/>
          <w:sz w:val="24"/>
          <w:szCs w:val="24"/>
        </w:rPr>
      </w:pPr>
    </w:p>
    <w:p w:rsidR="00CC104A" w:rsidRPr="00D26754" w:rsidRDefault="00CC104A" w:rsidP="00577BA2">
      <w:pPr>
        <w:spacing w:after="0" w:line="240" w:lineRule="auto"/>
        <w:ind w:firstLine="1701"/>
        <w:jc w:val="both"/>
      </w:pPr>
    </w:p>
    <w:sectPr w:rsidR="00CC104A" w:rsidRPr="00D26754" w:rsidSect="00CC104A">
      <w:pgSz w:w="11906" w:h="16838"/>
      <w:pgMar w:top="2835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4A"/>
    <w:rsid w:val="00013E95"/>
    <w:rsid w:val="00060143"/>
    <w:rsid w:val="0008751C"/>
    <w:rsid w:val="000D47E6"/>
    <w:rsid w:val="002438C8"/>
    <w:rsid w:val="00577BA2"/>
    <w:rsid w:val="006B47B4"/>
    <w:rsid w:val="00730A9A"/>
    <w:rsid w:val="007D15EB"/>
    <w:rsid w:val="008962CB"/>
    <w:rsid w:val="00963704"/>
    <w:rsid w:val="009B0D13"/>
    <w:rsid w:val="009C40CF"/>
    <w:rsid w:val="00A63787"/>
    <w:rsid w:val="00B758C8"/>
    <w:rsid w:val="00CB673C"/>
    <w:rsid w:val="00CC104A"/>
    <w:rsid w:val="00CF4714"/>
    <w:rsid w:val="00D26754"/>
    <w:rsid w:val="00EB7C2E"/>
    <w:rsid w:val="00F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CBD1"/>
  <w15:chartTrackingRefBased/>
  <w15:docId w15:val="{80F32750-843E-43B1-8EF6-427088F9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75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Camara-TM</dc:creator>
  <cp:keywords/>
  <dc:description/>
  <cp:lastModifiedBy>Camara TM</cp:lastModifiedBy>
  <cp:revision>12</cp:revision>
  <cp:lastPrinted>2018-03-01T14:16:00Z</cp:lastPrinted>
  <dcterms:created xsi:type="dcterms:W3CDTF">2016-12-08T09:26:00Z</dcterms:created>
  <dcterms:modified xsi:type="dcterms:W3CDTF">2018-03-01T14:18:00Z</dcterms:modified>
</cp:coreProperties>
</file>